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9714" w14:textId="77777777" w:rsidR="001272F5" w:rsidRPr="001272F5" w:rsidRDefault="001272F5" w:rsidP="001272F5">
      <w:r w:rsidRPr="001272F5">
        <w:t>CMS finalized a permanent requirement for pre-enrollment verification of Special Enrollment Periods (SEPs) on federal-platform exchanges, removing the sunset date this policy previously carried. Verification now extends beyond loss-of-coverage SEPs to additional qualifying events, such as marriage or divorce, and federal exchanges must verify eligibility for at least 75% of new SEP enrollments. Consumers must submit supporting documentation rather than simply attesting to their qualifying event, and coverage is only effectuated once that verification is complete </w:t>
      </w:r>
      <w:r w:rsidRPr="001272F5">
        <w:rPr>
          <w:b/>
          <w:bCs/>
        </w:rPr>
        <w:t>and</w:t>
      </w:r>
      <w:r w:rsidRPr="001272F5">
        <w:t> the enrollee has paid their first month's premium (the "binder payment") — meaning enrollment isn't finalized until both steps are satisfied.</w:t>
      </w:r>
    </w:p>
    <w:p w14:paraId="42EE282B" w14:textId="77777777" w:rsidR="00000000" w:rsidRDefault="00000000"/>
    <w:sectPr w:rsidR="00AA1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2F5"/>
    <w:rsid w:val="001272F5"/>
    <w:rsid w:val="006C66C8"/>
    <w:rsid w:val="008D091A"/>
    <w:rsid w:val="00C26B9C"/>
    <w:rsid w:val="00CD019D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F7E4"/>
  <w15:chartTrackingRefBased/>
  <w15:docId w15:val="{4711F5B2-A664-4755-8B1C-3475EAC1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2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2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2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2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2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2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2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2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2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2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2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2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2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2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2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2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2F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Coder</dc:creator>
  <cp:keywords/>
  <dc:description/>
  <cp:lastModifiedBy>Mino Widodo</cp:lastModifiedBy>
  <cp:revision>1</cp:revision>
  <dcterms:created xsi:type="dcterms:W3CDTF">2026-07-03T03:59:00Z</dcterms:created>
  <dcterms:modified xsi:type="dcterms:W3CDTF">2026-07-03T04:01:00Z</dcterms:modified>
</cp:coreProperties>
</file>